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DC44E" w14:textId="77777777" w:rsidR="00D32B92" w:rsidRPr="00002EA0" w:rsidRDefault="00D32B92" w:rsidP="00D32B92">
      <w:pPr>
        <w:rPr>
          <w:rFonts w:ascii="Arial" w:eastAsia="Times New Roman" w:hAnsi="Arial" w:cs="Arial"/>
          <w:b/>
          <w:lang w:eastAsia="en-GB"/>
        </w:rPr>
      </w:pPr>
      <w:bookmarkStart w:id="0" w:name="_Hlk201562064"/>
      <w:bookmarkStart w:id="1" w:name="_Hlk200388901"/>
      <w:r w:rsidRPr="00002EA0">
        <w:rPr>
          <w:rFonts w:ascii="Arial" w:hAnsi="Arial" w:cs="Arial"/>
          <w:b/>
          <w:iCs/>
          <w:lang w:val="ru-RU" w:eastAsia="en-GB"/>
        </w:rPr>
        <w:t xml:space="preserve">Примеры организаций поддержки: </w:t>
      </w:r>
    </w:p>
    <w:bookmarkEnd w:id="0"/>
    <w:p w14:paraId="3E009830" w14:textId="77777777" w:rsidR="00D32B92" w:rsidRPr="00002EA0" w:rsidRDefault="00D32B92" w:rsidP="00D32B92">
      <w:pPr>
        <w:rPr>
          <w:rFonts w:ascii="Arial" w:hAnsi="Arial" w:cs="Arial"/>
          <w:b/>
          <w:iCs/>
          <w:lang w:eastAsia="en-GB"/>
        </w:rPr>
      </w:pPr>
    </w:p>
    <w:p w14:paraId="37DB3797" w14:textId="77777777" w:rsidR="00D32B92" w:rsidRPr="00002EA0" w:rsidRDefault="00D32B92" w:rsidP="00D32B92">
      <w:pPr>
        <w:spacing w:after="120"/>
        <w:rPr>
          <w:rFonts w:ascii="Arial" w:hAnsi="Arial" w:cs="Arial"/>
          <w:iCs/>
          <w:lang w:eastAsia="en-GB"/>
        </w:rPr>
      </w:pPr>
      <w:r w:rsidRPr="00002EA0">
        <w:rPr>
          <w:rFonts w:ascii="Arial" w:hAnsi="Arial" w:cs="Arial"/>
          <w:b/>
          <w:iCs/>
          <w:lang w:eastAsia="en-GB"/>
        </w:rPr>
        <w:t>Bliss</w:t>
      </w:r>
      <w:r w:rsidRPr="00002EA0">
        <w:rPr>
          <w:rFonts w:ascii="Arial" w:hAnsi="Arial" w:cs="Arial"/>
          <w:iCs/>
          <w:lang w:eastAsia="en-GB"/>
        </w:rPr>
        <w:t xml:space="preserve"> </w:t>
      </w:r>
    </w:p>
    <w:p w14:paraId="6FF060A3" w14:textId="77777777" w:rsidR="00D32B92" w:rsidRPr="00002EA0" w:rsidRDefault="00D32B92" w:rsidP="00D32B92">
      <w:pPr>
        <w:spacing w:before="120" w:after="120"/>
        <w:rPr>
          <w:rFonts w:ascii="Arial" w:hAnsi="Arial" w:cs="Arial"/>
          <w:iCs/>
          <w:color w:val="4F81BD"/>
          <w:lang w:eastAsia="en-GB"/>
        </w:rPr>
      </w:pPr>
      <w:hyperlink r:id="rId6" w:history="1">
        <w:r w:rsidRPr="00002EA0">
          <w:rPr>
            <w:rStyle w:val="Hyperlink"/>
            <w:rFonts w:ascii="Arial" w:hAnsi="Arial" w:cs="Arial"/>
            <w:iCs/>
            <w:lang w:eastAsia="en-GB"/>
          </w:rPr>
          <w:t>hello@bliss.org.uk</w:t>
        </w:r>
      </w:hyperlink>
      <w:r w:rsidRPr="00002EA0">
        <w:rPr>
          <w:rFonts w:ascii="Arial" w:hAnsi="Arial" w:cs="Arial"/>
          <w:iCs/>
          <w:color w:val="4F81BD"/>
          <w:lang w:eastAsia="en-GB"/>
        </w:rPr>
        <w:t xml:space="preserve">  </w:t>
      </w:r>
    </w:p>
    <w:p w14:paraId="73B843AC" w14:textId="77777777" w:rsidR="00D32B92" w:rsidRPr="00002EA0" w:rsidRDefault="00D32B92" w:rsidP="00D32B92">
      <w:pPr>
        <w:spacing w:before="120"/>
        <w:rPr>
          <w:rFonts w:ascii="Arial" w:hAnsi="Arial" w:cs="Arial"/>
          <w:iCs/>
          <w:lang w:eastAsia="en-GB"/>
        </w:rPr>
      </w:pPr>
      <w:r w:rsidRPr="00002EA0">
        <w:rPr>
          <w:rFonts w:ascii="Arial" w:hAnsi="Arial" w:cs="Arial"/>
          <w:iCs/>
          <w:lang w:val="ru-RU" w:eastAsia="en-GB"/>
        </w:rPr>
        <w:t>Национальная благотворительная организация, которая оказывает поддержку преждевременно рожденным или больным детям и их семьям. Они могут предложить консультации и поддержку по бесплатной телефонной линии помощи. Телефон 020 7378 1122.</w:t>
      </w:r>
    </w:p>
    <w:p w14:paraId="7F09246D" w14:textId="77777777" w:rsidR="00D32B92" w:rsidRPr="00002EA0" w:rsidRDefault="00D32B92" w:rsidP="00D32B92">
      <w:pPr>
        <w:rPr>
          <w:rFonts w:ascii="Arial" w:hAnsi="Arial" w:cs="Arial"/>
          <w:b/>
          <w:iCs/>
          <w:lang w:eastAsia="en-GB"/>
        </w:rPr>
      </w:pPr>
    </w:p>
    <w:p w14:paraId="1CC76F0C" w14:textId="77777777" w:rsidR="00D32B92" w:rsidRPr="00002EA0" w:rsidRDefault="00D32B92" w:rsidP="00D32B92">
      <w:pPr>
        <w:spacing w:after="120"/>
        <w:rPr>
          <w:rFonts w:ascii="Arial" w:hAnsi="Arial" w:cs="Arial"/>
          <w:b/>
          <w:iCs/>
          <w:lang w:eastAsia="en-GB"/>
        </w:rPr>
      </w:pPr>
      <w:r w:rsidRPr="00002EA0">
        <w:rPr>
          <w:rFonts w:ascii="Arial" w:hAnsi="Arial" w:cs="Arial"/>
          <w:b/>
          <w:iCs/>
          <w:lang w:eastAsia="en-GB"/>
        </w:rPr>
        <w:t xml:space="preserve">NHS Talking Therapies </w:t>
      </w:r>
    </w:p>
    <w:p w14:paraId="29FBE62B" w14:textId="77777777" w:rsidR="00D32B92" w:rsidRPr="00002EA0" w:rsidRDefault="00D32B92" w:rsidP="00D32B92">
      <w:pPr>
        <w:spacing w:before="120" w:after="120"/>
        <w:rPr>
          <w:rFonts w:ascii="Arial" w:hAnsi="Arial" w:cs="Arial"/>
          <w:iCs/>
          <w:color w:val="4F81BD"/>
          <w:lang w:eastAsia="en-GB"/>
        </w:rPr>
      </w:pPr>
      <w:hyperlink r:id="rId7" w:history="1">
        <w:r w:rsidRPr="00002EA0">
          <w:rPr>
            <w:rStyle w:val="Hyperlink"/>
            <w:rFonts w:ascii="Arial" w:hAnsi="Arial" w:cs="Arial"/>
            <w:iCs/>
            <w:lang w:eastAsia="en-GB"/>
          </w:rPr>
          <w:t>www.england.nhs.uk/mental-health/adults/iapt/</w:t>
        </w:r>
      </w:hyperlink>
      <w:r w:rsidRPr="00002EA0">
        <w:rPr>
          <w:rFonts w:ascii="Arial" w:hAnsi="Arial" w:cs="Arial"/>
          <w:iCs/>
          <w:color w:val="4F81BD"/>
          <w:lang w:eastAsia="en-GB"/>
        </w:rPr>
        <w:t xml:space="preserve"> </w:t>
      </w:r>
    </w:p>
    <w:p w14:paraId="3FB9CC0C" w14:textId="77777777" w:rsidR="00D32B92" w:rsidRPr="00002EA0" w:rsidRDefault="00D32B92" w:rsidP="00D32B92">
      <w:pPr>
        <w:spacing w:before="120"/>
        <w:rPr>
          <w:rFonts w:ascii="Arial" w:hAnsi="Arial" w:cs="Arial"/>
          <w:iCs/>
          <w:lang w:val="ru-RU" w:eastAsia="en-GB"/>
        </w:rPr>
      </w:pPr>
      <w:r w:rsidRPr="00002EA0">
        <w:rPr>
          <w:rFonts w:ascii="Arial" w:hAnsi="Arial" w:cs="Arial"/>
          <w:iCs/>
          <w:lang w:val="ru-RU" w:eastAsia="en-GB"/>
        </w:rPr>
        <w:t>Данная служба предлагает бесплатный доступ к психологической терапии. Нажмите на ссылку, чтобы получить более подробную информацию об услугах в вашем регионе, в том числе о том, как вы можете самостоятельно обратиться в службу.</w:t>
      </w:r>
    </w:p>
    <w:p w14:paraId="55D5CCB0" w14:textId="77777777" w:rsidR="00D32B92" w:rsidRPr="00002EA0" w:rsidRDefault="00D32B92" w:rsidP="00D32B92">
      <w:pPr>
        <w:rPr>
          <w:rFonts w:ascii="Arial" w:hAnsi="Arial" w:cs="Arial"/>
          <w:b/>
          <w:iCs/>
          <w:lang w:val="ru-RU" w:eastAsia="en-GB"/>
        </w:rPr>
      </w:pPr>
    </w:p>
    <w:p w14:paraId="061A5E19" w14:textId="77777777" w:rsidR="00D32B92" w:rsidRPr="00002EA0" w:rsidRDefault="00D32B92" w:rsidP="00D32B92">
      <w:pPr>
        <w:spacing w:after="120"/>
        <w:rPr>
          <w:rFonts w:ascii="Arial" w:hAnsi="Arial" w:cs="Arial"/>
          <w:b/>
          <w:iCs/>
          <w:lang w:eastAsia="en-GB"/>
        </w:rPr>
      </w:pPr>
      <w:r w:rsidRPr="00002EA0">
        <w:rPr>
          <w:rFonts w:ascii="Arial" w:hAnsi="Arial" w:cs="Arial"/>
          <w:b/>
          <w:iCs/>
          <w:lang w:eastAsia="en-GB"/>
        </w:rPr>
        <w:t xml:space="preserve">Peeps HIE </w:t>
      </w:r>
    </w:p>
    <w:p w14:paraId="3C98969C" w14:textId="77777777" w:rsidR="00D32B92" w:rsidRPr="00002EA0" w:rsidRDefault="00D32B92" w:rsidP="00D32B92">
      <w:pPr>
        <w:spacing w:before="120" w:after="120"/>
        <w:rPr>
          <w:rStyle w:val="Hyperlink"/>
          <w:rFonts w:ascii="Arial" w:hAnsi="Arial" w:cs="Arial"/>
        </w:rPr>
      </w:pPr>
      <w:hyperlink r:id="rId8" w:history="1">
        <w:r w:rsidRPr="00002EA0">
          <w:rPr>
            <w:rStyle w:val="Hyperlink"/>
            <w:rFonts w:ascii="Arial" w:hAnsi="Arial" w:cs="Arial"/>
            <w:iCs/>
            <w:lang w:eastAsia="en-GB"/>
          </w:rPr>
          <w:t>www.peeps-hie.org</w:t>
        </w:r>
      </w:hyperlink>
    </w:p>
    <w:p w14:paraId="44D6BAFC" w14:textId="77777777" w:rsidR="00D32B92" w:rsidRPr="00002EA0" w:rsidRDefault="00D32B92" w:rsidP="00D32B92">
      <w:pPr>
        <w:spacing w:before="120"/>
        <w:rPr>
          <w:rFonts w:ascii="Arial" w:hAnsi="Arial" w:cs="Arial"/>
          <w:iCs/>
          <w:lang w:val="ru-RU" w:eastAsia="en-GB"/>
        </w:rPr>
      </w:pPr>
      <w:r w:rsidRPr="00002EA0">
        <w:rPr>
          <w:rFonts w:ascii="Arial" w:hAnsi="Arial" w:cs="Arial"/>
          <w:iCs/>
          <w:lang w:val="ru-RU" w:eastAsia="en-GB"/>
        </w:rPr>
        <w:t>Поддержка семей, в которых дети родились с гипоксически-ишемической энцефалопатией (ГИЭ). Телефон 0800 987 5422.</w:t>
      </w:r>
    </w:p>
    <w:p w14:paraId="7CD026FE" w14:textId="77777777" w:rsidR="00D32B92" w:rsidRPr="00002EA0" w:rsidRDefault="00D32B92" w:rsidP="00D32B92">
      <w:pPr>
        <w:rPr>
          <w:rFonts w:ascii="Arial" w:hAnsi="Arial" w:cs="Arial"/>
          <w:b/>
          <w:iCs/>
          <w:lang w:val="ru-RU" w:eastAsia="en-GB"/>
        </w:rPr>
      </w:pPr>
    </w:p>
    <w:p w14:paraId="5874C91F" w14:textId="77777777" w:rsidR="00D32B92" w:rsidRPr="00002EA0" w:rsidRDefault="00D32B92" w:rsidP="00D32B92">
      <w:pPr>
        <w:spacing w:after="120"/>
        <w:rPr>
          <w:rFonts w:ascii="Arial" w:hAnsi="Arial" w:cs="Arial"/>
          <w:b/>
          <w:iCs/>
          <w:lang w:val="ru-RU" w:eastAsia="en-GB"/>
        </w:rPr>
      </w:pPr>
      <w:r w:rsidRPr="00002EA0">
        <w:rPr>
          <w:rFonts w:ascii="Arial" w:hAnsi="Arial" w:cs="Arial"/>
          <w:b/>
          <w:iCs/>
          <w:lang w:eastAsia="en-GB"/>
        </w:rPr>
        <w:t>Samaritans</w:t>
      </w:r>
      <w:r w:rsidRPr="00002EA0">
        <w:rPr>
          <w:rFonts w:ascii="Arial" w:hAnsi="Arial" w:cs="Arial"/>
          <w:b/>
          <w:iCs/>
          <w:lang w:val="ru-RU" w:eastAsia="en-GB"/>
        </w:rPr>
        <w:t xml:space="preserve"> </w:t>
      </w:r>
    </w:p>
    <w:p w14:paraId="13548501" w14:textId="77777777" w:rsidR="00D32B92" w:rsidRPr="00002EA0" w:rsidRDefault="00D32B92" w:rsidP="00D32B92">
      <w:pPr>
        <w:spacing w:before="120" w:after="120"/>
        <w:rPr>
          <w:rStyle w:val="Hyperlink"/>
          <w:rFonts w:ascii="Arial" w:hAnsi="Arial" w:cs="Arial"/>
          <w:lang w:val="ru-RU"/>
        </w:rPr>
      </w:pPr>
      <w:hyperlink r:id="rId9" w:history="1">
        <w:r w:rsidRPr="00002EA0">
          <w:rPr>
            <w:rStyle w:val="Hyperlink"/>
            <w:rFonts w:ascii="Arial" w:hAnsi="Arial" w:cs="Arial"/>
            <w:iCs/>
            <w:lang w:eastAsia="en-GB"/>
          </w:rPr>
          <w:t>www</w:t>
        </w:r>
        <w:r w:rsidRPr="00002EA0">
          <w:rPr>
            <w:rStyle w:val="Hyperlink"/>
            <w:rFonts w:ascii="Arial" w:hAnsi="Arial" w:cs="Arial"/>
            <w:iCs/>
            <w:lang w:val="ru-RU" w:eastAsia="en-GB"/>
          </w:rPr>
          <w:t>.</w:t>
        </w:r>
        <w:proofErr w:type="spellStart"/>
        <w:r w:rsidRPr="00002EA0">
          <w:rPr>
            <w:rStyle w:val="Hyperlink"/>
            <w:rFonts w:ascii="Arial" w:hAnsi="Arial" w:cs="Arial"/>
            <w:iCs/>
            <w:lang w:eastAsia="en-GB"/>
          </w:rPr>
          <w:t>samaritans</w:t>
        </w:r>
        <w:proofErr w:type="spellEnd"/>
        <w:r w:rsidRPr="00002EA0">
          <w:rPr>
            <w:rStyle w:val="Hyperlink"/>
            <w:rFonts w:ascii="Arial" w:hAnsi="Arial" w:cs="Arial"/>
            <w:iCs/>
            <w:lang w:val="ru-RU" w:eastAsia="en-GB"/>
          </w:rPr>
          <w:t>.</w:t>
        </w:r>
        <w:r w:rsidRPr="00002EA0">
          <w:rPr>
            <w:rStyle w:val="Hyperlink"/>
            <w:rFonts w:ascii="Arial" w:hAnsi="Arial" w:cs="Arial"/>
            <w:iCs/>
            <w:lang w:eastAsia="en-GB"/>
          </w:rPr>
          <w:t>org</w:t>
        </w:r>
      </w:hyperlink>
      <w:r w:rsidRPr="00002EA0">
        <w:rPr>
          <w:rStyle w:val="Hyperlink"/>
          <w:rFonts w:ascii="Arial" w:hAnsi="Arial" w:cs="Arial"/>
          <w:lang w:val="ru-RU"/>
        </w:rPr>
        <w:t xml:space="preserve"> </w:t>
      </w:r>
    </w:p>
    <w:p w14:paraId="2C7F2991" w14:textId="77777777" w:rsidR="00D32B92" w:rsidRPr="00002EA0" w:rsidRDefault="00D32B92" w:rsidP="00D32B92">
      <w:pPr>
        <w:spacing w:before="120"/>
        <w:rPr>
          <w:rFonts w:ascii="Arial" w:hAnsi="Arial" w:cs="Arial"/>
          <w:iCs/>
          <w:lang w:val="ru-RU" w:eastAsia="en-GB"/>
        </w:rPr>
      </w:pPr>
      <w:r w:rsidRPr="00002EA0">
        <w:rPr>
          <w:rFonts w:ascii="Arial" w:hAnsi="Arial" w:cs="Arial"/>
          <w:iCs/>
          <w:lang w:val="ru-RU" w:eastAsia="en-GB"/>
        </w:rPr>
        <w:t>Организация "Samaritans" предлагает бесплатные круглосуточные услуги, где вас могут выслушать и проконсультировать 365 дней в году. Вы можете связаться с ними в любое время, позвонив по телефону 116 123 из Великобритании и Республики Ирландия.</w:t>
      </w:r>
    </w:p>
    <w:p w14:paraId="256A6DFA" w14:textId="77777777" w:rsidR="00D32B92" w:rsidRPr="00002EA0" w:rsidRDefault="00D32B92" w:rsidP="00D32B92">
      <w:pPr>
        <w:rPr>
          <w:rFonts w:ascii="Arial" w:hAnsi="Arial" w:cs="Arial"/>
          <w:b/>
          <w:iCs/>
          <w:lang w:val="ru-RU" w:eastAsia="en-GB"/>
        </w:rPr>
      </w:pPr>
    </w:p>
    <w:p w14:paraId="7F09E28A" w14:textId="77777777" w:rsidR="00D32B92" w:rsidRPr="00002EA0" w:rsidRDefault="00D32B92" w:rsidP="00D32B92">
      <w:pPr>
        <w:rPr>
          <w:rFonts w:ascii="Arial" w:hAnsi="Arial" w:cs="Arial"/>
          <w:b/>
          <w:iCs/>
          <w:lang w:val="ru-RU" w:eastAsia="en-GB"/>
        </w:rPr>
      </w:pPr>
    </w:p>
    <w:p w14:paraId="3944B65A" w14:textId="77777777" w:rsidR="00D32B92" w:rsidRPr="00002EA0" w:rsidRDefault="00D32B92" w:rsidP="00D32B92">
      <w:pPr>
        <w:spacing w:after="120"/>
        <w:rPr>
          <w:rFonts w:ascii="Arial" w:hAnsi="Arial" w:cs="Arial"/>
          <w:b/>
          <w:iCs/>
          <w:lang w:val="ru-RU" w:eastAsia="en-GB"/>
        </w:rPr>
      </w:pPr>
      <w:r w:rsidRPr="00002EA0">
        <w:rPr>
          <w:rFonts w:ascii="Arial" w:hAnsi="Arial" w:cs="Arial"/>
          <w:b/>
          <w:iCs/>
          <w:lang w:val="ru-RU" w:eastAsia="en-GB"/>
        </w:rPr>
        <w:t xml:space="preserve">Организации, предоставляющие независимую информацию, консультации и поддержку </w:t>
      </w:r>
    </w:p>
    <w:p w14:paraId="1C147C08" w14:textId="77777777" w:rsidR="00D32B92" w:rsidRPr="00002EA0" w:rsidRDefault="00D32B92" w:rsidP="00D32B92">
      <w:pPr>
        <w:rPr>
          <w:rFonts w:ascii="Arial" w:hAnsi="Arial" w:cs="Arial"/>
          <w:b/>
          <w:iCs/>
          <w:lang w:val="ru-RU" w:eastAsia="en-GB"/>
        </w:rPr>
      </w:pPr>
    </w:p>
    <w:p w14:paraId="58E6F082" w14:textId="77777777" w:rsidR="00D32B92" w:rsidRPr="00002EA0" w:rsidRDefault="00D32B92" w:rsidP="00D32B92">
      <w:pPr>
        <w:spacing w:after="120"/>
        <w:rPr>
          <w:rFonts w:ascii="Arial" w:hAnsi="Arial" w:cs="Arial"/>
          <w:b/>
          <w:iCs/>
          <w:lang w:eastAsia="en-GB"/>
        </w:rPr>
      </w:pPr>
      <w:r w:rsidRPr="00002EA0">
        <w:rPr>
          <w:rFonts w:ascii="Arial" w:hAnsi="Arial" w:cs="Arial"/>
          <w:b/>
          <w:iCs/>
          <w:lang w:eastAsia="en-GB"/>
        </w:rPr>
        <w:t>Action against Medical Accidents (</w:t>
      </w:r>
      <w:proofErr w:type="spellStart"/>
      <w:r w:rsidRPr="00002EA0">
        <w:rPr>
          <w:rFonts w:ascii="Arial" w:hAnsi="Arial" w:cs="Arial"/>
          <w:b/>
          <w:iCs/>
          <w:lang w:eastAsia="en-GB"/>
        </w:rPr>
        <w:t>AvMA</w:t>
      </w:r>
      <w:proofErr w:type="spellEnd"/>
      <w:r w:rsidRPr="00002EA0">
        <w:rPr>
          <w:rFonts w:ascii="Arial" w:hAnsi="Arial" w:cs="Arial"/>
          <w:b/>
          <w:iCs/>
          <w:lang w:eastAsia="en-GB"/>
        </w:rPr>
        <w:t xml:space="preserve">) </w:t>
      </w:r>
    </w:p>
    <w:p w14:paraId="2EA58E82" w14:textId="77777777" w:rsidR="00D32B92" w:rsidRPr="00002EA0" w:rsidRDefault="00D32B92" w:rsidP="00D32B92">
      <w:pPr>
        <w:spacing w:before="120" w:after="120"/>
        <w:rPr>
          <w:rStyle w:val="Hyperlink"/>
          <w:rFonts w:ascii="Arial" w:hAnsi="Arial" w:cs="Arial"/>
        </w:rPr>
      </w:pPr>
      <w:hyperlink r:id="rId10" w:history="1">
        <w:r w:rsidRPr="00002EA0">
          <w:rPr>
            <w:rStyle w:val="Hyperlink"/>
            <w:rFonts w:ascii="Arial" w:hAnsi="Arial" w:cs="Arial"/>
            <w:iCs/>
            <w:lang w:eastAsia="en-GB"/>
          </w:rPr>
          <w:t>www.avma.org.uk</w:t>
        </w:r>
      </w:hyperlink>
      <w:r w:rsidRPr="00002EA0">
        <w:rPr>
          <w:rStyle w:val="Hyperlink"/>
          <w:rFonts w:ascii="Arial" w:hAnsi="Arial" w:cs="Arial"/>
        </w:rPr>
        <w:t xml:space="preserve"> </w:t>
      </w:r>
    </w:p>
    <w:p w14:paraId="2058DE8E" w14:textId="77777777" w:rsidR="00D32B92" w:rsidRPr="00002EA0" w:rsidRDefault="00D32B92" w:rsidP="00D32B92">
      <w:pPr>
        <w:spacing w:before="120"/>
        <w:rPr>
          <w:rFonts w:ascii="Arial" w:hAnsi="Arial" w:cs="Arial"/>
          <w:lang w:val="ru-RU" w:eastAsia="en-GB"/>
        </w:rPr>
      </w:pPr>
      <w:r w:rsidRPr="00002EA0">
        <w:rPr>
          <w:rFonts w:ascii="Arial" w:hAnsi="Arial" w:cs="Arial"/>
          <w:lang w:val="ru-RU" w:eastAsia="en-GB"/>
        </w:rPr>
        <w:t xml:space="preserve">AvMA - независимая благотворительная организация, которая предлагает бесплатные консультации, информацию и поддержку людям, пострадавшим от ненадлежащего качества медицинского обслуживания. Они могут порекомендовать вам адвокатов, которые специализируются на этой работе и аккредитованы ими. AvMA может предложить консультации и оказать поддержку семьям по вопросам расследований случаев, связанных с беременностью и родами (MNSI), схемы раннего оповещения и других процессов. </w:t>
      </w:r>
    </w:p>
    <w:p w14:paraId="0C5EB273" w14:textId="77777777" w:rsidR="00D32B92" w:rsidRPr="00002EA0" w:rsidRDefault="00D32B92" w:rsidP="00D32B92">
      <w:pPr>
        <w:spacing w:before="120"/>
        <w:rPr>
          <w:rFonts w:ascii="Arial" w:hAnsi="Arial" w:cs="Arial"/>
          <w:lang w:val="ru-RU" w:eastAsia="en-GB"/>
        </w:rPr>
      </w:pPr>
      <w:r w:rsidRPr="00002EA0">
        <w:rPr>
          <w:rFonts w:ascii="Arial" w:hAnsi="Arial" w:cs="Arial"/>
          <w:lang w:val="ru-RU" w:eastAsia="en-GB"/>
        </w:rPr>
        <w:t>Их горячая линия также предоставляет бесплатные консультации и укомплектована профессиональными волонтерами. Часы работы: с 10:00 до 15:30, с понедельника по пятницу. Телефон 0345 123 23 52.</w:t>
      </w:r>
    </w:p>
    <w:p w14:paraId="27F0967C" w14:textId="77777777" w:rsidR="00D32B92" w:rsidRPr="00002EA0" w:rsidRDefault="00D32B92" w:rsidP="00D32B92">
      <w:pPr>
        <w:rPr>
          <w:rFonts w:ascii="Arial" w:hAnsi="Arial" w:cs="Arial"/>
          <w:b/>
          <w:iCs/>
          <w:lang w:val="ru-RU" w:eastAsia="en-GB"/>
        </w:rPr>
      </w:pPr>
    </w:p>
    <w:p w14:paraId="53C9C912" w14:textId="77777777" w:rsidR="00D32B92" w:rsidRPr="00002EA0" w:rsidRDefault="00D32B92" w:rsidP="00D32B92">
      <w:pPr>
        <w:spacing w:after="120"/>
        <w:rPr>
          <w:rFonts w:ascii="Arial" w:hAnsi="Arial" w:cs="Arial"/>
          <w:b/>
          <w:iCs/>
          <w:lang w:val="ru-RU" w:eastAsia="en-GB"/>
        </w:rPr>
      </w:pPr>
      <w:r w:rsidRPr="00002EA0">
        <w:rPr>
          <w:rFonts w:ascii="Arial" w:hAnsi="Arial" w:cs="Arial"/>
          <w:b/>
          <w:iCs/>
          <w:lang w:eastAsia="en-GB"/>
        </w:rPr>
        <w:t>The</w:t>
      </w:r>
      <w:r w:rsidRPr="00002EA0">
        <w:rPr>
          <w:rFonts w:ascii="Arial" w:hAnsi="Arial" w:cs="Arial"/>
          <w:b/>
          <w:iCs/>
          <w:lang w:val="ru-RU" w:eastAsia="en-GB"/>
        </w:rPr>
        <w:t xml:space="preserve"> </w:t>
      </w:r>
      <w:r w:rsidRPr="00002EA0">
        <w:rPr>
          <w:rFonts w:ascii="Arial" w:hAnsi="Arial" w:cs="Arial"/>
          <w:b/>
          <w:iCs/>
          <w:lang w:eastAsia="en-GB"/>
        </w:rPr>
        <w:t>Law</w:t>
      </w:r>
      <w:r w:rsidRPr="00002EA0">
        <w:rPr>
          <w:rFonts w:ascii="Arial" w:hAnsi="Arial" w:cs="Arial"/>
          <w:b/>
          <w:iCs/>
          <w:lang w:val="ru-RU" w:eastAsia="en-GB"/>
        </w:rPr>
        <w:t xml:space="preserve"> </w:t>
      </w:r>
      <w:r w:rsidRPr="00002EA0">
        <w:rPr>
          <w:rFonts w:ascii="Arial" w:hAnsi="Arial" w:cs="Arial"/>
          <w:b/>
          <w:iCs/>
          <w:lang w:eastAsia="en-GB"/>
        </w:rPr>
        <w:t>Society</w:t>
      </w:r>
      <w:r w:rsidRPr="00002EA0">
        <w:rPr>
          <w:rFonts w:ascii="Arial" w:hAnsi="Arial" w:cs="Arial"/>
          <w:b/>
          <w:iCs/>
          <w:lang w:val="ru-RU" w:eastAsia="en-GB"/>
        </w:rPr>
        <w:t xml:space="preserve"> </w:t>
      </w:r>
    </w:p>
    <w:p w14:paraId="7F338FF3" w14:textId="77777777" w:rsidR="00D32B92" w:rsidRPr="00002EA0" w:rsidRDefault="00D32B92" w:rsidP="00D32B92">
      <w:pPr>
        <w:spacing w:before="120" w:after="120"/>
        <w:rPr>
          <w:rStyle w:val="Hyperlink"/>
          <w:rFonts w:ascii="Arial" w:hAnsi="Arial" w:cs="Arial"/>
          <w:lang w:val="ru-RU"/>
        </w:rPr>
      </w:pPr>
      <w:hyperlink r:id="rId11" w:history="1">
        <w:r w:rsidRPr="00002EA0">
          <w:rPr>
            <w:rStyle w:val="Hyperlink"/>
            <w:rFonts w:ascii="Arial" w:hAnsi="Arial" w:cs="Arial"/>
            <w:iCs/>
            <w:lang w:eastAsia="en-GB"/>
          </w:rPr>
          <w:t>www</w:t>
        </w:r>
        <w:r w:rsidRPr="00002EA0">
          <w:rPr>
            <w:rStyle w:val="Hyperlink"/>
            <w:rFonts w:ascii="Arial" w:hAnsi="Arial" w:cs="Arial"/>
            <w:iCs/>
            <w:lang w:val="ru-RU" w:eastAsia="en-GB"/>
          </w:rPr>
          <w:t>.</w:t>
        </w:r>
        <w:proofErr w:type="spellStart"/>
        <w:r w:rsidRPr="00002EA0">
          <w:rPr>
            <w:rStyle w:val="Hyperlink"/>
            <w:rFonts w:ascii="Arial" w:hAnsi="Arial" w:cs="Arial"/>
            <w:iCs/>
            <w:lang w:eastAsia="en-GB"/>
          </w:rPr>
          <w:t>lawsociety</w:t>
        </w:r>
        <w:proofErr w:type="spellEnd"/>
        <w:r w:rsidRPr="00002EA0">
          <w:rPr>
            <w:rStyle w:val="Hyperlink"/>
            <w:rFonts w:ascii="Arial" w:hAnsi="Arial" w:cs="Arial"/>
            <w:iCs/>
            <w:lang w:val="ru-RU" w:eastAsia="en-GB"/>
          </w:rPr>
          <w:t>.</w:t>
        </w:r>
        <w:r w:rsidRPr="00002EA0">
          <w:rPr>
            <w:rStyle w:val="Hyperlink"/>
            <w:rFonts w:ascii="Arial" w:hAnsi="Arial" w:cs="Arial"/>
            <w:iCs/>
            <w:lang w:eastAsia="en-GB"/>
          </w:rPr>
          <w:t>org</w:t>
        </w:r>
        <w:r w:rsidRPr="00002EA0">
          <w:rPr>
            <w:rStyle w:val="Hyperlink"/>
            <w:rFonts w:ascii="Arial" w:hAnsi="Arial" w:cs="Arial"/>
            <w:iCs/>
            <w:lang w:val="ru-RU" w:eastAsia="en-GB"/>
          </w:rPr>
          <w:t>.</w:t>
        </w:r>
        <w:proofErr w:type="spellStart"/>
        <w:r w:rsidRPr="00002EA0">
          <w:rPr>
            <w:rStyle w:val="Hyperlink"/>
            <w:rFonts w:ascii="Arial" w:hAnsi="Arial" w:cs="Arial"/>
            <w:iCs/>
            <w:lang w:eastAsia="en-GB"/>
          </w:rPr>
          <w:t>uk</w:t>
        </w:r>
        <w:proofErr w:type="spellEnd"/>
      </w:hyperlink>
      <w:r w:rsidRPr="00002EA0">
        <w:rPr>
          <w:rStyle w:val="Hyperlink"/>
          <w:rFonts w:ascii="Arial" w:hAnsi="Arial" w:cs="Arial"/>
          <w:lang w:val="ru-RU"/>
        </w:rPr>
        <w:t xml:space="preserve"> </w:t>
      </w:r>
    </w:p>
    <w:p w14:paraId="78266A5D" w14:textId="77777777" w:rsidR="00D32B92" w:rsidRPr="00002EA0" w:rsidRDefault="00D32B92" w:rsidP="00D32B92">
      <w:pPr>
        <w:spacing w:before="120"/>
        <w:rPr>
          <w:rFonts w:ascii="Arial" w:hAnsi="Arial" w:cs="Arial"/>
          <w:b/>
          <w:iCs/>
          <w:lang w:val="ru-RU" w:eastAsia="en-GB"/>
        </w:rPr>
      </w:pPr>
      <w:r w:rsidRPr="00002EA0">
        <w:rPr>
          <w:rFonts w:ascii="Arial" w:hAnsi="Arial" w:cs="Arial"/>
          <w:iCs/>
          <w:lang w:val="ru-RU" w:eastAsia="en-GB"/>
        </w:rPr>
        <w:t>Организация, которая может предоставить подробную информацию о том, как связаться со специалистом по врачебной халатности для получения независимой юридической консультации.</w:t>
      </w:r>
    </w:p>
    <w:p w14:paraId="74CB732F" w14:textId="77777777" w:rsidR="00D32B92" w:rsidRPr="00002EA0" w:rsidRDefault="00D32B92" w:rsidP="00D32B92">
      <w:pPr>
        <w:rPr>
          <w:rFonts w:ascii="Arial" w:hAnsi="Arial" w:cs="Arial"/>
          <w:b/>
          <w:iCs/>
          <w:lang w:val="ru-RU" w:eastAsia="en-GB"/>
        </w:rPr>
      </w:pPr>
    </w:p>
    <w:p w14:paraId="3C0EC697" w14:textId="77777777" w:rsidR="00D32B92" w:rsidRPr="00002EA0" w:rsidRDefault="00D32B92" w:rsidP="00D32B92">
      <w:pPr>
        <w:spacing w:after="120"/>
        <w:rPr>
          <w:rFonts w:ascii="Arial" w:hAnsi="Arial" w:cs="Arial"/>
          <w:b/>
          <w:iCs/>
          <w:lang w:eastAsia="en-GB"/>
        </w:rPr>
      </w:pPr>
      <w:r w:rsidRPr="00002EA0">
        <w:rPr>
          <w:rFonts w:ascii="Arial" w:hAnsi="Arial" w:cs="Arial"/>
          <w:b/>
          <w:iCs/>
          <w:lang w:eastAsia="en-GB"/>
        </w:rPr>
        <w:t xml:space="preserve">Citizens Advice </w:t>
      </w:r>
    </w:p>
    <w:p w14:paraId="1DE553B8" w14:textId="77777777" w:rsidR="00D32B92" w:rsidRPr="00002EA0" w:rsidRDefault="00D32B92" w:rsidP="00D32B92">
      <w:pPr>
        <w:spacing w:before="120" w:after="120"/>
        <w:rPr>
          <w:rStyle w:val="Hyperlink"/>
          <w:rFonts w:ascii="Arial" w:hAnsi="Arial" w:cs="Arial"/>
        </w:rPr>
      </w:pPr>
      <w:hyperlink r:id="rId12" w:history="1">
        <w:r w:rsidRPr="00002EA0">
          <w:rPr>
            <w:rStyle w:val="Hyperlink"/>
            <w:rFonts w:ascii="Arial" w:hAnsi="Arial" w:cs="Arial"/>
            <w:iCs/>
            <w:lang w:eastAsia="en-GB"/>
          </w:rPr>
          <w:t>www.citizensadvice.org.uk</w:t>
        </w:r>
      </w:hyperlink>
      <w:r w:rsidRPr="00002EA0">
        <w:rPr>
          <w:rStyle w:val="Hyperlink"/>
          <w:rFonts w:ascii="Arial" w:hAnsi="Arial" w:cs="Arial"/>
        </w:rPr>
        <w:t xml:space="preserve"> </w:t>
      </w:r>
    </w:p>
    <w:p w14:paraId="01C96A8D" w14:textId="77777777" w:rsidR="00D32B92" w:rsidRPr="00002EA0" w:rsidRDefault="00D32B92" w:rsidP="00D32B92">
      <w:pPr>
        <w:spacing w:before="120"/>
        <w:rPr>
          <w:rFonts w:ascii="Arial" w:hAnsi="Arial" w:cs="Arial"/>
          <w:i/>
          <w:iCs/>
          <w:color w:val="4F81BD"/>
          <w:sz w:val="18"/>
          <w:szCs w:val="18"/>
          <w:lang w:eastAsia="en-GB"/>
        </w:rPr>
      </w:pPr>
      <w:r w:rsidRPr="00002EA0">
        <w:rPr>
          <w:rFonts w:ascii="Arial" w:hAnsi="Arial" w:cs="Arial"/>
          <w:iCs/>
          <w:lang w:val="ru-RU" w:eastAsia="en-GB"/>
        </w:rPr>
        <w:t>В "Citizens Advice" вы можете получить бесплатную консультацию от волонтера, который, возможно, сможет связать вас с юридическим консультантом. </w:t>
      </w:r>
      <w:bookmarkEnd w:id="1"/>
    </w:p>
    <w:p w14:paraId="2709593F" w14:textId="77777777" w:rsidR="00D32B92" w:rsidRDefault="00D32B92" w:rsidP="00D32B92"/>
    <w:p w14:paraId="152AEF66" w14:textId="77777777" w:rsidR="00D32B92" w:rsidRDefault="00D32B92"/>
    <w:sectPr w:rsidR="00D32B92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52DF" w14:textId="77777777" w:rsidR="0000487C" w:rsidRDefault="0000487C" w:rsidP="00D32B92">
      <w:r>
        <w:separator/>
      </w:r>
    </w:p>
  </w:endnote>
  <w:endnote w:type="continuationSeparator" w:id="0">
    <w:p w14:paraId="469B622F" w14:textId="77777777" w:rsidR="0000487C" w:rsidRDefault="0000487C" w:rsidP="00D3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7DF58" w14:textId="77777777" w:rsidR="0000487C" w:rsidRDefault="0000487C" w:rsidP="00D32B92">
      <w:r>
        <w:separator/>
      </w:r>
    </w:p>
  </w:footnote>
  <w:footnote w:type="continuationSeparator" w:id="0">
    <w:p w14:paraId="55B898B2" w14:textId="77777777" w:rsidR="0000487C" w:rsidRDefault="0000487C" w:rsidP="00D32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7192" w14:textId="2798BE1A" w:rsidR="00D32B92" w:rsidRDefault="00D32B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9C1B8A0" wp14:editId="40019604">
          <wp:simplePos x="0" y="0"/>
          <wp:positionH relativeFrom="margin">
            <wp:posOffset>5362575</wp:posOffset>
          </wp:positionH>
          <wp:positionV relativeFrom="paragraph">
            <wp:posOffset>-10160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868761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92"/>
    <w:rsid w:val="0000487C"/>
    <w:rsid w:val="007E3D5D"/>
    <w:rsid w:val="00D3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E36A5"/>
  <w15:chartTrackingRefBased/>
  <w15:docId w15:val="{7C0AB172-727F-474E-BF02-148ED3F88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B9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2B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B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B9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B9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B9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B9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B9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9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9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B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B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B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B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B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B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B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2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B9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2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B9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2B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B9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2B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B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B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8"/>
    <w:unhideWhenUsed/>
    <w:rsid w:val="00D32B9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2B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2B92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32B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2B9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eps-hie.org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england.nhs.uk/mental-health/adults/iapt/" TargetMode="External"/><Relationship Id="rId12" Type="http://schemas.openxmlformats.org/officeDocument/2006/relationships/hyperlink" Target="http://www.citizensadvice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lo@bliss.org.uk" TargetMode="External"/><Relationship Id="rId11" Type="http://schemas.openxmlformats.org/officeDocument/2006/relationships/hyperlink" Target="http://www.lawsociety.org.u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avma.org.u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amaritans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Moazma (NHS RESOLUTION)</dc:creator>
  <cp:keywords/>
  <dc:description/>
  <cp:lastModifiedBy>HUSSAIN, Moazma (NHS RESOLUTION)</cp:lastModifiedBy>
  <cp:revision>1</cp:revision>
  <dcterms:created xsi:type="dcterms:W3CDTF">2026-01-28T10:34:00Z</dcterms:created>
  <dcterms:modified xsi:type="dcterms:W3CDTF">2026-01-28T10:35:00Z</dcterms:modified>
</cp:coreProperties>
</file>